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578" w:rsidRDefault="00C23578" w:rsidP="00C23578">
      <w:pPr>
        <w:pStyle w:val="1"/>
        <w:rPr>
          <w:rFonts w:ascii="黑体" w:eastAsia="黑体" w:hAnsi="黑体"/>
          <w:sz w:val="32"/>
          <w:szCs w:val="32"/>
        </w:rPr>
      </w:pPr>
      <w:r w:rsidRPr="00965278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件1</w:t>
      </w:r>
      <w:r w:rsidRPr="00965278">
        <w:rPr>
          <w:rFonts w:ascii="黑体" w:eastAsia="黑体" w:hAnsi="黑体" w:hint="eastAsia"/>
          <w:sz w:val="32"/>
          <w:szCs w:val="32"/>
        </w:rPr>
        <w:t>：</w:t>
      </w:r>
    </w:p>
    <w:p w:rsidR="00C23578" w:rsidRPr="000A6842" w:rsidRDefault="00C23578" w:rsidP="00C23578">
      <w:pPr>
        <w:pStyle w:val="1"/>
        <w:snapToGrid w:val="0"/>
        <w:spacing w:before="100" w:beforeAutospacing="1" w:after="100" w:afterAutospacing="1" w:line="240" w:lineRule="atLeast"/>
        <w:jc w:val="center"/>
        <w:rPr>
          <w:rFonts w:ascii="宋体" w:eastAsia="宋体" w:hAnsi="宋体"/>
          <w:sz w:val="32"/>
          <w:szCs w:val="32"/>
        </w:rPr>
      </w:pPr>
      <w:r w:rsidRPr="000A6842">
        <w:rPr>
          <w:rFonts w:ascii="宋体" w:eastAsia="宋体" w:hAnsi="宋体" w:cs="黑体"/>
          <w:sz w:val="32"/>
          <w:szCs w:val="32"/>
        </w:rPr>
        <w:t>201</w:t>
      </w:r>
      <w:r>
        <w:rPr>
          <w:rFonts w:ascii="宋体" w:eastAsia="宋体" w:hAnsi="宋体" w:cs="黑体"/>
          <w:sz w:val="32"/>
          <w:szCs w:val="32"/>
        </w:rPr>
        <w:t>8</w:t>
      </w:r>
      <w:r w:rsidRPr="000A6842">
        <w:rPr>
          <w:rFonts w:ascii="宋体" w:eastAsia="宋体" w:hAnsi="宋体" w:cs="黑体" w:hint="eastAsia"/>
          <w:sz w:val="32"/>
          <w:szCs w:val="32"/>
        </w:rPr>
        <w:t>年第</w:t>
      </w:r>
      <w:r>
        <w:rPr>
          <w:rFonts w:ascii="宋体" w:eastAsia="宋体" w:hAnsi="宋体" w:cs="黑体" w:hint="eastAsia"/>
          <w:sz w:val="32"/>
          <w:szCs w:val="32"/>
        </w:rPr>
        <w:t>四</w:t>
      </w:r>
      <w:r w:rsidRPr="00BB004D">
        <w:rPr>
          <w:rFonts w:ascii="宋体" w:eastAsia="宋体" w:hAnsi="宋体" w:cs="黑体" w:hint="eastAsia"/>
          <w:sz w:val="32"/>
          <w:szCs w:val="32"/>
        </w:rPr>
        <w:t>期工程总承包项目经理培训班课程表（</w:t>
      </w:r>
      <w:r>
        <w:rPr>
          <w:rFonts w:ascii="宋体" w:eastAsia="宋体" w:hAnsi="宋体" w:cs="黑体" w:hint="eastAsia"/>
          <w:sz w:val="32"/>
          <w:szCs w:val="32"/>
        </w:rPr>
        <w:t>西安</w:t>
      </w:r>
      <w:r w:rsidRPr="00BB004D">
        <w:rPr>
          <w:rFonts w:ascii="宋体" w:eastAsia="宋体" w:hAnsi="宋体" w:cs="黑体" w:hint="eastAsia"/>
          <w:sz w:val="32"/>
          <w:szCs w:val="32"/>
        </w:rPr>
        <w:t>）</w:t>
      </w:r>
    </w:p>
    <w:tbl>
      <w:tblPr>
        <w:tblpPr w:leftFromText="180" w:rightFromText="180" w:vertAnchor="text" w:tblpY="1"/>
        <w:tblOverlap w:val="never"/>
        <w:tblW w:w="89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0"/>
        <w:gridCol w:w="455"/>
        <w:gridCol w:w="867"/>
        <w:gridCol w:w="3641"/>
        <w:gridCol w:w="843"/>
        <w:gridCol w:w="2238"/>
      </w:tblGrid>
      <w:tr w:rsidR="00C23578" w:rsidRPr="001552A9" w:rsidTr="00915384">
        <w:trPr>
          <w:cantSplit/>
          <w:trHeight w:val="567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日</w:t>
            </w: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13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星</w:t>
            </w: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 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36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授</w:t>
            </w: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课</w:t>
            </w: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内</w:t>
            </w: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2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主讲</w:t>
            </w: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(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持</w:t>
            </w: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)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人</w:t>
            </w:r>
          </w:p>
        </w:tc>
      </w:tr>
      <w:tr w:rsidR="00C23578" w:rsidRPr="001552A9" w:rsidTr="00915384">
        <w:trPr>
          <w:cantSplit/>
          <w:trHeight w:val="567"/>
        </w:trPr>
        <w:tc>
          <w:tcPr>
            <w:tcW w:w="9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10．29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9538F8" w:rsidRDefault="00C23578" w:rsidP="009153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开</w:t>
            </w: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 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学</w:t>
            </w: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 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典</w:t>
            </w: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 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礼</w:t>
            </w:r>
          </w:p>
          <w:p w:rsidR="00C23578" w:rsidRPr="009538F8" w:rsidRDefault="00C23578" w:rsidP="00915384">
            <w:pPr>
              <w:adjustRightInd w:val="0"/>
              <w:snapToGri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进度管理和费用</w:t>
            </w: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/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进度综合控制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537CF0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  <w:p w:rsidR="00C23578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7</w:t>
            </w:r>
          </w:p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</w:tr>
      <w:tr w:rsidR="00C23578" w:rsidRPr="001552A9" w:rsidTr="00915384">
        <w:trPr>
          <w:cantSplit/>
          <w:trHeight w:val="567"/>
        </w:trPr>
        <w:tc>
          <w:tcPr>
            <w:tcW w:w="9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下午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537CF0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23578" w:rsidRPr="00537CF0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3578" w:rsidRPr="001552A9" w:rsidTr="00915384">
        <w:trPr>
          <w:cantSplit/>
          <w:trHeight w:val="567"/>
        </w:trPr>
        <w:tc>
          <w:tcPr>
            <w:tcW w:w="90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10.</w:t>
            </w: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上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午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254736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项目经理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537CF0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23578" w:rsidRPr="00537CF0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3578" w:rsidRPr="001552A9" w:rsidTr="00915384">
        <w:trPr>
          <w:cantSplit/>
          <w:trHeight w:val="567"/>
        </w:trPr>
        <w:tc>
          <w:tcPr>
            <w:tcW w:w="90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下午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78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项目经理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78" w:rsidRPr="00537CF0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3578" w:rsidRPr="00537CF0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3578" w:rsidRPr="001552A9" w:rsidTr="00915384">
        <w:trPr>
          <w:cantSplit/>
          <w:trHeight w:val="567"/>
        </w:trPr>
        <w:tc>
          <w:tcPr>
            <w:tcW w:w="9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10.31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FIDIC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合同条件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</w:tr>
      <w:tr w:rsidR="00C23578" w:rsidRPr="001552A9" w:rsidTr="00915384">
        <w:trPr>
          <w:cantSplit/>
          <w:trHeight w:val="567"/>
        </w:trPr>
        <w:tc>
          <w:tcPr>
            <w:tcW w:w="9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下午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FIDIC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合同条件</w:t>
            </w: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</w:tr>
      <w:tr w:rsidR="00C23578" w:rsidRPr="001552A9" w:rsidTr="00915384">
        <w:trPr>
          <w:cantSplit/>
          <w:trHeight w:val="567"/>
        </w:trPr>
        <w:tc>
          <w:tcPr>
            <w:tcW w:w="9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11.01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费用估算和控制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</w:tr>
      <w:tr w:rsidR="00C23578" w:rsidRPr="001552A9" w:rsidTr="00915384">
        <w:trPr>
          <w:cantSplit/>
          <w:trHeight w:val="567"/>
        </w:trPr>
        <w:tc>
          <w:tcPr>
            <w:tcW w:w="9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下午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费用估算和控制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</w:tr>
      <w:tr w:rsidR="00C23578" w:rsidRPr="001552A9" w:rsidTr="00915384">
        <w:trPr>
          <w:cantSplit/>
          <w:trHeight w:val="567"/>
        </w:trPr>
        <w:tc>
          <w:tcPr>
            <w:tcW w:w="90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11.02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采</w:t>
            </w: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购</w:t>
            </w: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管</w:t>
            </w: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理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spacing w:val="-10"/>
                <w:sz w:val="24"/>
                <w:szCs w:val="24"/>
              </w:rPr>
              <w:t>7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C23578" w:rsidRPr="001552A9" w:rsidTr="00915384">
        <w:trPr>
          <w:cantSplit/>
          <w:trHeight w:val="567"/>
        </w:trPr>
        <w:tc>
          <w:tcPr>
            <w:tcW w:w="9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下午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采</w:t>
            </w: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购</w:t>
            </w: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管</w:t>
            </w: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</w:t>
            </w: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理</w:t>
            </w: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C23578" w:rsidRPr="001552A9" w:rsidTr="00915384">
        <w:trPr>
          <w:cantSplit/>
          <w:trHeight w:val="567"/>
        </w:trPr>
        <w:tc>
          <w:tcPr>
            <w:tcW w:w="9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11.03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六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施工管理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</w:tr>
      <w:tr w:rsidR="00C23578" w:rsidRPr="001552A9" w:rsidTr="00915384">
        <w:trPr>
          <w:cantSplit/>
          <w:trHeight w:val="567"/>
        </w:trPr>
        <w:tc>
          <w:tcPr>
            <w:tcW w:w="90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下午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施工管理</w:t>
            </w: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</w:tr>
      <w:tr w:rsidR="00C23578" w:rsidRPr="001552A9" w:rsidTr="00915384">
        <w:trPr>
          <w:cantSplit/>
          <w:trHeight w:val="567"/>
        </w:trPr>
        <w:tc>
          <w:tcPr>
            <w:tcW w:w="9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11.04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工程项目</w:t>
            </w:r>
            <w:bookmarkStart w:id="0" w:name="_GoBack"/>
            <w:bookmarkEnd w:id="0"/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风险与保险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10"/>
                <w:sz w:val="24"/>
                <w:szCs w:val="24"/>
              </w:rPr>
              <w:t>7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</w:tr>
      <w:tr w:rsidR="00C23578" w:rsidRPr="001552A9" w:rsidTr="00915384">
        <w:trPr>
          <w:cantSplit/>
          <w:trHeight w:val="567"/>
        </w:trPr>
        <w:tc>
          <w:tcPr>
            <w:tcW w:w="9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下午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工程项目风险与保险</w:t>
            </w: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C23578" w:rsidRPr="001552A9" w:rsidTr="00915384">
        <w:trPr>
          <w:cantSplit/>
          <w:trHeight w:val="567"/>
        </w:trPr>
        <w:tc>
          <w:tcPr>
            <w:tcW w:w="90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11.05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设计管理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C23578" w:rsidRPr="001552A9" w:rsidTr="00915384">
        <w:trPr>
          <w:cantSplit/>
          <w:trHeight w:val="567"/>
        </w:trPr>
        <w:tc>
          <w:tcPr>
            <w:tcW w:w="90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下午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工程项目信息管理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C23578" w:rsidRPr="001552A9" w:rsidTr="0091538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11.</w:t>
            </w: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1552A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工程项目信息管理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C23578" w:rsidRPr="001552A9" w:rsidTr="0091538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下午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结业考试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578" w:rsidRPr="001552A9" w:rsidRDefault="00C23578" w:rsidP="00915384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</w:tbl>
    <w:p w:rsidR="00C23578" w:rsidRPr="00F27276" w:rsidRDefault="00C23578" w:rsidP="00C23578">
      <w:pPr>
        <w:rPr>
          <w:rFonts w:ascii="黑体" w:eastAsia="黑体" w:hAnsi="黑体"/>
          <w:b/>
          <w:sz w:val="32"/>
          <w:szCs w:val="32"/>
        </w:rPr>
      </w:pPr>
      <w:r w:rsidRPr="00F27276">
        <w:rPr>
          <w:rFonts w:ascii="黑体" w:eastAsia="黑体" w:hAnsi="黑体"/>
          <w:b/>
          <w:sz w:val="32"/>
          <w:szCs w:val="32"/>
        </w:rPr>
        <w:t>附件</w:t>
      </w:r>
      <w:r w:rsidRPr="00F27276">
        <w:rPr>
          <w:rFonts w:ascii="黑体" w:eastAsia="黑体" w:hAnsi="黑体" w:hint="eastAsia"/>
          <w:b/>
          <w:sz w:val="32"/>
          <w:szCs w:val="32"/>
        </w:rPr>
        <w:t>2：</w:t>
      </w:r>
    </w:p>
    <w:p w:rsidR="00C23578" w:rsidRPr="00F27276" w:rsidRDefault="00C23578" w:rsidP="00C23578">
      <w:pPr>
        <w:spacing w:line="50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F27276">
        <w:rPr>
          <w:rFonts w:ascii="宋体" w:eastAsia="宋体" w:hAnsi="宋体" w:hint="eastAsia"/>
          <w:b/>
          <w:sz w:val="32"/>
          <w:szCs w:val="32"/>
        </w:rPr>
        <w:t>工程总承包项目经理培训班学员注意事项</w:t>
      </w:r>
    </w:p>
    <w:p w:rsidR="00C23578" w:rsidRPr="00F27276" w:rsidRDefault="00C23578" w:rsidP="00C23578">
      <w:pPr>
        <w:spacing w:line="520" w:lineRule="exact"/>
        <w:jc w:val="center"/>
        <w:rPr>
          <w:rFonts w:ascii="仿宋_GB2312"/>
          <w:sz w:val="32"/>
          <w:szCs w:val="32"/>
        </w:rPr>
      </w:pPr>
    </w:p>
    <w:p w:rsidR="00C23578" w:rsidRPr="00F27276" w:rsidRDefault="00C23578" w:rsidP="00C2357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7276">
        <w:rPr>
          <w:rFonts w:ascii="仿宋" w:eastAsia="仿宋" w:hAnsi="仿宋" w:hint="eastAsia"/>
          <w:sz w:val="32"/>
          <w:szCs w:val="32"/>
        </w:rPr>
        <w:t>一、学员必须要按时报到，凡开学后超过4小时报到者不予接收。学员在报到的同时交一张</w:t>
      </w:r>
      <w:r>
        <w:rPr>
          <w:rFonts w:ascii="仿宋" w:eastAsia="仿宋" w:hAnsi="仿宋" w:hint="eastAsia"/>
          <w:sz w:val="32"/>
          <w:szCs w:val="32"/>
        </w:rPr>
        <w:t>近期</w:t>
      </w:r>
      <w:r w:rsidRPr="00F27276">
        <w:rPr>
          <w:rFonts w:ascii="仿宋" w:eastAsia="仿宋" w:hAnsi="仿宋" w:hint="eastAsia"/>
          <w:sz w:val="32"/>
          <w:szCs w:val="32"/>
        </w:rPr>
        <w:t>二寸彩色免冠像片。</w:t>
      </w:r>
    </w:p>
    <w:p w:rsidR="00C23578" w:rsidRPr="00F27276" w:rsidRDefault="00C23578" w:rsidP="00C2357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7276">
        <w:rPr>
          <w:rFonts w:ascii="仿宋" w:eastAsia="仿宋" w:hAnsi="仿宋" w:hint="eastAsia"/>
          <w:sz w:val="32"/>
          <w:szCs w:val="32"/>
        </w:rPr>
        <w:t>二、学员要严格遵守培训班学习制度，不得旷课，不得无故迟到、早退（迟到、早退超过半小时者按事假累计）；学习期间不得随意请假，病假必须有医生证明，凡病假超过7个学时（即一门课程）将停止其学习资格；事假累计时间超过四小时和不参加结业典礼，不予颁发培训证书。课堂上不准吸烟和使用通讯设备。</w:t>
      </w:r>
    </w:p>
    <w:p w:rsidR="00C23578" w:rsidRPr="00F27276" w:rsidRDefault="00C23578" w:rsidP="00C2357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7276">
        <w:rPr>
          <w:rFonts w:ascii="仿宋" w:eastAsia="仿宋" w:hAnsi="仿宋" w:hint="eastAsia"/>
          <w:sz w:val="32"/>
          <w:szCs w:val="32"/>
        </w:rPr>
        <w:t>三、学员按指定座位就坐（对号考勤、考试）。结业考试施行闭卷考（不得有相互讨论、互对答案等作弊行为），违纪者考试成绩无效。</w:t>
      </w:r>
    </w:p>
    <w:p w:rsidR="00C23578" w:rsidRPr="00F27276" w:rsidRDefault="00C23578" w:rsidP="00C2357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7276">
        <w:rPr>
          <w:rFonts w:ascii="仿宋" w:eastAsia="仿宋" w:hAnsi="仿宋" w:hint="eastAsia"/>
          <w:sz w:val="32"/>
          <w:szCs w:val="32"/>
        </w:rPr>
        <w:t>四、学习期间注意安全，防火，防盗，防诈骗。学员要眀</w:t>
      </w:r>
      <w:proofErr w:type="gramStart"/>
      <w:r w:rsidRPr="00F27276">
        <w:rPr>
          <w:rFonts w:ascii="仿宋" w:eastAsia="仿宋" w:hAnsi="仿宋" w:hint="eastAsia"/>
          <w:sz w:val="32"/>
          <w:szCs w:val="32"/>
        </w:rPr>
        <w:t>晰</w:t>
      </w:r>
      <w:proofErr w:type="gramEnd"/>
      <w:r w:rsidRPr="00F27276">
        <w:rPr>
          <w:rFonts w:ascii="仿宋" w:eastAsia="仿宋" w:hAnsi="仿宋" w:hint="eastAsia"/>
          <w:sz w:val="32"/>
          <w:szCs w:val="32"/>
        </w:rPr>
        <w:t>教室及住所的消防通道，妥善应对突发事件。</w:t>
      </w:r>
    </w:p>
    <w:p w:rsidR="00C23578" w:rsidRPr="00F27276" w:rsidRDefault="00C23578" w:rsidP="00C2357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7276">
        <w:rPr>
          <w:rFonts w:ascii="仿宋" w:eastAsia="仿宋" w:hAnsi="仿宋" w:hint="eastAsia"/>
          <w:sz w:val="32"/>
          <w:szCs w:val="32"/>
        </w:rPr>
        <w:t>五、上课时间</w:t>
      </w:r>
    </w:p>
    <w:p w:rsidR="00C23578" w:rsidRPr="00F27276" w:rsidRDefault="00C23578" w:rsidP="00C2357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7276">
        <w:rPr>
          <w:rFonts w:ascii="仿宋" w:eastAsia="仿宋" w:hAnsi="仿宋" w:hint="eastAsia"/>
          <w:sz w:val="32"/>
          <w:szCs w:val="32"/>
        </w:rPr>
        <w:t>上午：08∶15----11∶45</w:t>
      </w:r>
    </w:p>
    <w:p w:rsidR="00C23578" w:rsidRDefault="00C23578" w:rsidP="00C23578">
      <w:pPr>
        <w:spacing w:line="580" w:lineRule="exact"/>
        <w:ind w:firstLineChars="200" w:firstLine="640"/>
        <w:rPr>
          <w:rFonts w:eastAsia="仿宋" w:hAnsi="仿宋"/>
          <w:color w:val="FF0000"/>
          <w:sz w:val="24"/>
        </w:rPr>
      </w:pPr>
      <w:r w:rsidRPr="00F27276">
        <w:rPr>
          <w:rFonts w:ascii="仿宋" w:eastAsia="仿宋" w:hAnsi="仿宋" w:hint="eastAsia"/>
          <w:sz w:val="32"/>
          <w:szCs w:val="32"/>
        </w:rPr>
        <w:t>下午：13∶30----17∶30</w:t>
      </w:r>
    </w:p>
    <w:p w:rsidR="0015380E" w:rsidRDefault="00C23578"/>
    <w:sectPr w:rsidR="0015380E" w:rsidSect="004838BE">
      <w:footerReference w:type="default" r:id="rId4"/>
      <w:pgSz w:w="11906" w:h="16838"/>
      <w:pgMar w:top="2098" w:right="1247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7972587"/>
    </w:sdtPr>
    <w:sdtEndPr/>
    <w:sdtContent>
      <w:p w:rsidR="004838BE" w:rsidRDefault="00C235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346B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4838BE" w:rsidRDefault="00C2357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78"/>
    <w:rsid w:val="00084D27"/>
    <w:rsid w:val="00582881"/>
    <w:rsid w:val="00C2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DBD55-2855-42CA-8ECF-1B4AB9E4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578"/>
    <w:pPr>
      <w:widowControl w:val="0"/>
      <w:spacing w:line="400" w:lineRule="exact"/>
      <w:jc w:val="both"/>
    </w:pPr>
  </w:style>
  <w:style w:type="paragraph" w:styleId="1">
    <w:name w:val="heading 1"/>
    <w:basedOn w:val="a"/>
    <w:next w:val="a"/>
    <w:link w:val="10"/>
    <w:qFormat/>
    <w:rsid w:val="00C23578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23578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qFormat/>
    <w:rsid w:val="00C23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235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嘉</dc:creator>
  <cp:keywords/>
  <dc:description/>
  <cp:lastModifiedBy>马 嘉</cp:lastModifiedBy>
  <cp:revision>1</cp:revision>
  <dcterms:created xsi:type="dcterms:W3CDTF">2018-08-08T08:08:00Z</dcterms:created>
  <dcterms:modified xsi:type="dcterms:W3CDTF">2018-08-08T08:09:00Z</dcterms:modified>
</cp:coreProperties>
</file>